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Default="005145C3">
      <w:pPr>
        <w:pStyle w:val="20"/>
        <w:framePr w:w="9360" w:h="13744" w:hRule="exact" w:wrap="around" w:vAnchor="page" w:hAnchor="page" w:x="1282" w:y="1732"/>
        <w:shd w:val="clear" w:color="auto" w:fill="auto"/>
      </w:pPr>
      <w:r>
        <w:t>Обращение</w:t>
      </w:r>
    </w:p>
    <w:p w:rsidR="00C35C20" w:rsidRDefault="005145C3">
      <w:pPr>
        <w:pStyle w:val="20"/>
        <w:framePr w:w="9360" w:h="13744" w:hRule="exact" w:wrap="around" w:vAnchor="page" w:hAnchor="page" w:x="1282" w:y="1732"/>
        <w:shd w:val="clear" w:color="auto" w:fill="auto"/>
      </w:pPr>
      <w:r>
        <w:t>Централ</w:t>
      </w:r>
      <w:r w:rsidR="00BD12FB">
        <w:t>ьного</w:t>
      </w:r>
      <w:r>
        <w:t xml:space="preserve"> комитета Профсоюза по чрезвычайной ситуации</w:t>
      </w:r>
    </w:p>
    <w:p w:rsidR="00BD12FB" w:rsidRDefault="005145C3">
      <w:pPr>
        <w:pStyle w:val="20"/>
        <w:framePr w:w="9360" w:h="13744" w:hRule="exact" w:wrap="around" w:vAnchor="page" w:hAnchor="page" w:x="1282" w:y="1732"/>
        <w:shd w:val="clear" w:color="auto" w:fill="auto"/>
        <w:spacing w:after="363"/>
      </w:pPr>
      <w:r>
        <w:t xml:space="preserve">на молочном </w:t>
      </w:r>
      <w:proofErr w:type="gramStart"/>
      <w:r>
        <w:t>рынке</w:t>
      </w:r>
      <w:proofErr w:type="gramEnd"/>
      <w:r>
        <w:t xml:space="preserve"> </w:t>
      </w:r>
    </w:p>
    <w:p w:rsidR="00C35C20" w:rsidRDefault="005145C3">
      <w:pPr>
        <w:pStyle w:val="20"/>
        <w:framePr w:w="9360" w:h="13744" w:hRule="exact" w:wrap="around" w:vAnchor="page" w:hAnchor="page" w:x="1282" w:y="1732"/>
        <w:shd w:val="clear" w:color="auto" w:fill="auto"/>
        <w:spacing w:after="363"/>
      </w:pPr>
      <w:bookmarkStart w:id="0" w:name="_GoBack"/>
      <w:bookmarkEnd w:id="0"/>
      <w:r>
        <w:t>к Президенту Российской Федерации В.В. Путину</w:t>
      </w:r>
    </w:p>
    <w:p w:rsidR="00C35C20" w:rsidRDefault="005145C3">
      <w:pPr>
        <w:pStyle w:val="20"/>
        <w:framePr w:w="9360" w:h="13744" w:hRule="exact" w:wrap="around" w:vAnchor="page" w:hAnchor="page" w:x="1282" w:y="1732"/>
        <w:shd w:val="clear" w:color="auto" w:fill="auto"/>
        <w:spacing w:after="281" w:line="240" w:lineRule="exact"/>
      </w:pPr>
      <w:r>
        <w:t>Уважаемый Владимир Владимирович!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/>
        <w:ind w:left="20" w:right="40" w:firstLine="700"/>
      </w:pPr>
      <w:r>
        <w:t xml:space="preserve">Центральный комитет Профессионального союза работников агропромышленного комплекса </w:t>
      </w:r>
      <w:r>
        <w:t>Российской Федерации обращается к Вам от имени работников, занятых в сфере производства молока из-за чрезвычайной ситуации, сложившейся на молочном рынке в регионах, занимающихся производством товарного молока.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 w:line="367" w:lineRule="exact"/>
        <w:ind w:left="20" w:right="40" w:firstLine="700"/>
      </w:pPr>
      <w:r>
        <w:t>За 2017 год господдержка молочной отрасли сос</w:t>
      </w:r>
      <w:r>
        <w:t xml:space="preserve">тавила 36 </w:t>
      </w:r>
      <w:proofErr w:type="spellStart"/>
      <w:r>
        <w:t>мярд</w:t>
      </w:r>
      <w:proofErr w:type="spellEnd"/>
      <w:r>
        <w:t xml:space="preserve">. рублей. Созданы дополнительные рабочие места. Производство молока в </w:t>
      </w:r>
      <w:proofErr w:type="gramStart"/>
      <w:r>
        <w:t>хозяйствах</w:t>
      </w:r>
      <w:proofErr w:type="gramEnd"/>
      <w:r>
        <w:t xml:space="preserve"> всех категорий составило 31,12 млн. тонн, рост на 1,2% по сравнению с предыдущим годом. В </w:t>
      </w:r>
      <w:proofErr w:type="gramStart"/>
      <w:r>
        <w:t>январе-марте</w:t>
      </w:r>
      <w:proofErr w:type="gramEnd"/>
      <w:r>
        <w:t xml:space="preserve"> 2018 года валовой надой молока в хозяйствах всех категорий</w:t>
      </w:r>
      <w:r>
        <w:t xml:space="preserve"> составил 6,6 млн. тонн и увеличился относительно уровня 2017 года на 2,7%, в </w:t>
      </w:r>
      <w:proofErr w:type="spellStart"/>
      <w:r>
        <w:t>т.ч</w:t>
      </w:r>
      <w:proofErr w:type="spellEnd"/>
      <w:r>
        <w:t>. в сельскохозяйственных организациях валовой надой молока увеличился на 5,1% до 3,9 млн. тонн.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 w:line="370" w:lineRule="exact"/>
        <w:ind w:left="20" w:right="40" w:firstLine="700"/>
      </w:pPr>
      <w:r>
        <w:t>Однако</w:t>
      </w:r>
      <w:proofErr w:type="gramStart"/>
      <w:r>
        <w:t>,</w:t>
      </w:r>
      <w:proofErr w:type="gramEnd"/>
      <w:r>
        <w:t xml:space="preserve"> в последнее время наблюдается резкое падение закупочных цен на сырое мо</w:t>
      </w:r>
      <w:r>
        <w:t>локо. По данным Росстата цены сельскохозяйственных производителей за март 2018 года снизились на 2,6% и составили 23,74 руб./</w:t>
      </w:r>
      <w:proofErr w:type="gramStart"/>
      <w:r>
        <w:t>кг</w:t>
      </w:r>
      <w:proofErr w:type="gramEnd"/>
      <w:r w:rsidR="00BD12FB">
        <w:t>,</w:t>
      </w:r>
      <w:r>
        <w:t xml:space="preserve"> а по отношению к декабрю 2017 года снизились на 5,0%.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 w:line="370" w:lineRule="exact"/>
        <w:ind w:left="20" w:right="40" w:firstLine="700"/>
      </w:pPr>
      <w:r>
        <w:t>В настоящее время закупочная цена на молоко продолжает падать. Так, по оп</w:t>
      </w:r>
      <w:r>
        <w:t>еративным данным ведомственного еженедельного мониторинга ценовой ситуации на агро</w:t>
      </w:r>
      <w:r>
        <w:t>продовольствен</w:t>
      </w:r>
      <w:r>
        <w:t>ном рынке средневзвешенная цена сельскохозяйственных производителей по России на 17.05.2018 года на молоко сырое составило 21,79 руб./</w:t>
      </w:r>
      <w:proofErr w:type="gramStart"/>
      <w:r>
        <w:t>кг</w:t>
      </w:r>
      <w:proofErr w:type="gramEnd"/>
      <w:r>
        <w:t xml:space="preserve"> (-0,14 руб</w:t>
      </w:r>
      <w:r w:rsidR="00BD12FB">
        <w:t>./</w:t>
      </w:r>
      <w:r>
        <w:t>кг за нед</w:t>
      </w:r>
      <w:r>
        <w:t>елю, -3,19 руб./кг к концу декабря 2017 года).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 w:line="374" w:lineRule="exact"/>
        <w:ind w:left="20" w:right="40" w:firstLine="700"/>
      </w:pPr>
      <w:r>
        <w:t xml:space="preserve">Переработчики обосновывают низкие закупочные цены общим снижением спроса, а также затоваренностью складов сухим молоком и другими заменителями сырого молока, поступившими по демпинговым ценам из сопредельных </w:t>
      </w:r>
      <w:r>
        <w:t>государств.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 w:line="374" w:lineRule="exact"/>
        <w:ind w:left="20" w:right="40" w:firstLine="700"/>
      </w:pPr>
      <w:r>
        <w:t xml:space="preserve">Низкие закупочные цены на молоко </w:t>
      </w:r>
      <w:proofErr w:type="spellStart"/>
      <w:r>
        <w:t>демотивируют</w:t>
      </w:r>
      <w:proofErr w:type="spellEnd"/>
      <w:r>
        <w:t xml:space="preserve"> инвестирование в развитие молочной отрасли и производство молока, снижают эффективность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 w:line="240" w:lineRule="exact"/>
        <w:ind w:left="20"/>
        <w:jc w:val="left"/>
      </w:pPr>
      <w:r>
        <w:t>государственной поддержки.</w:t>
      </w:r>
    </w:p>
    <w:p w:rsidR="00C35C20" w:rsidRDefault="005145C3">
      <w:pPr>
        <w:pStyle w:val="1"/>
        <w:framePr w:w="9360" w:h="13744" w:hRule="exact" w:wrap="around" w:vAnchor="page" w:hAnchor="page" w:x="1282" w:y="1732"/>
        <w:shd w:val="clear" w:color="auto" w:fill="auto"/>
        <w:spacing w:before="0" w:line="370" w:lineRule="exact"/>
        <w:ind w:left="20" w:right="40" w:firstLine="700"/>
      </w:pPr>
      <w:r>
        <w:t xml:space="preserve">Кроме этого данная ситуация приводит к вынужденному уменьшению поголовья молочного </w:t>
      </w:r>
      <w:r>
        <w:t>стада, сокращению заработной платы и занятости</w:t>
      </w:r>
    </w:p>
    <w:p w:rsidR="00C35C20" w:rsidRDefault="00C35C20">
      <w:pPr>
        <w:rPr>
          <w:sz w:val="2"/>
          <w:szCs w:val="2"/>
        </w:rPr>
        <w:sectPr w:rsidR="00C35C2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5C20" w:rsidRDefault="005145C3">
      <w:pPr>
        <w:pStyle w:val="1"/>
        <w:framePr w:w="9350" w:h="8862" w:hRule="exact" w:wrap="around" w:vAnchor="page" w:hAnchor="page" w:x="1287" w:y="1383"/>
        <w:shd w:val="clear" w:color="auto" w:fill="auto"/>
        <w:spacing w:before="0" w:line="370" w:lineRule="exact"/>
        <w:ind w:left="40" w:right="20"/>
      </w:pPr>
      <w:r>
        <w:rPr>
          <w:rStyle w:val="0pt"/>
        </w:rPr>
        <w:lastRenderedPageBreak/>
        <w:t>сельского населения. А ведь для многих сельских жителей молочное животноводство является значимым источником дохода.</w:t>
      </w:r>
    </w:p>
    <w:p w:rsidR="00C35C20" w:rsidRDefault="005145C3">
      <w:pPr>
        <w:pStyle w:val="1"/>
        <w:framePr w:w="9350" w:h="8862" w:hRule="exact" w:wrap="around" w:vAnchor="page" w:hAnchor="page" w:x="1287" w:y="1383"/>
        <w:shd w:val="clear" w:color="auto" w:fill="auto"/>
        <w:spacing w:before="0" w:line="370" w:lineRule="exact"/>
        <w:ind w:left="40" w:right="20" w:firstLine="700"/>
      </w:pPr>
      <w:r>
        <w:rPr>
          <w:rStyle w:val="0pt"/>
        </w:rPr>
        <w:t xml:space="preserve">Считаем, что Минсельхоз России должен </w:t>
      </w:r>
      <w:proofErr w:type="gramStart"/>
      <w:r>
        <w:rPr>
          <w:rStyle w:val="0pt"/>
        </w:rPr>
        <w:t>являться регулятором молочного р</w:t>
      </w:r>
      <w:r>
        <w:rPr>
          <w:rStyle w:val="0pt"/>
        </w:rPr>
        <w:t>ынка и принять</w:t>
      </w:r>
      <w:proofErr w:type="gramEnd"/>
      <w:r>
        <w:rPr>
          <w:rStyle w:val="0pt"/>
        </w:rPr>
        <w:t xml:space="preserve"> решение об обязательном наличии долгосрочных (от одного года) договоров между производителями и переработчиками молока, предусматривающих определение закупочной цены на молоко не ниже фиксированного уровня и неотложное принятие соответствующ</w:t>
      </w:r>
      <w:r>
        <w:rPr>
          <w:rStyle w:val="0pt"/>
        </w:rPr>
        <w:t>их мер на региональном уровне,</w:t>
      </w:r>
    </w:p>
    <w:p w:rsidR="00C35C20" w:rsidRDefault="005145C3">
      <w:pPr>
        <w:pStyle w:val="1"/>
        <w:framePr w:w="9350" w:h="8862" w:hRule="exact" w:wrap="around" w:vAnchor="page" w:hAnchor="page" w:x="1287" w:y="1383"/>
        <w:shd w:val="clear" w:color="auto" w:fill="auto"/>
        <w:spacing w:before="0" w:line="370" w:lineRule="exact"/>
        <w:ind w:left="40" w:right="20" w:firstLine="700"/>
        <w:rPr>
          <w:rStyle w:val="0pt"/>
        </w:rPr>
      </w:pPr>
      <w:proofErr w:type="gramStart"/>
      <w:r>
        <w:rPr>
          <w:rStyle w:val="0pt"/>
        </w:rPr>
        <w:t>Также целесообразно вернуть дополнительную государственную субсидию на 1 литр реализованного молока-сырца и решить вопрос о справедливой доле производителей молока в конечной цене продукции, где доля сельхозпроизводителя долж</w:t>
      </w:r>
      <w:r>
        <w:rPr>
          <w:rStyle w:val="0pt"/>
        </w:rPr>
        <w:t>на составлять не менее 60%, а переработчика - не менее 30%, что позволило бы повысить производителям и переработчикам молока рентабельность производства и выполнить социальные обязательства перед работниками.</w:t>
      </w:r>
      <w:proofErr w:type="gramEnd"/>
    </w:p>
    <w:p w:rsidR="00BD12FB" w:rsidRDefault="00BD12FB">
      <w:pPr>
        <w:pStyle w:val="1"/>
        <w:framePr w:w="9350" w:h="8862" w:hRule="exact" w:wrap="around" w:vAnchor="page" w:hAnchor="page" w:x="1287" w:y="1383"/>
        <w:shd w:val="clear" w:color="auto" w:fill="auto"/>
        <w:spacing w:before="0" w:line="370" w:lineRule="exact"/>
        <w:ind w:left="40" w:right="20" w:firstLine="700"/>
      </w:pPr>
    </w:p>
    <w:p w:rsidR="00C35C20" w:rsidRDefault="005145C3">
      <w:pPr>
        <w:pStyle w:val="1"/>
        <w:framePr w:w="9350" w:h="8862" w:hRule="exact" w:wrap="around" w:vAnchor="page" w:hAnchor="page" w:x="1287" w:y="1383"/>
        <w:shd w:val="clear" w:color="auto" w:fill="auto"/>
        <w:spacing w:before="0" w:line="370" w:lineRule="exact"/>
        <w:ind w:left="40" w:firstLine="700"/>
      </w:pPr>
      <w:r>
        <w:rPr>
          <w:rStyle w:val="0pt"/>
        </w:rPr>
        <w:t>Уважаемый Владимир Владимирович!</w:t>
      </w:r>
    </w:p>
    <w:p w:rsidR="00C35C20" w:rsidRDefault="005145C3">
      <w:pPr>
        <w:pStyle w:val="1"/>
        <w:framePr w:w="9350" w:h="8862" w:hRule="exact" w:wrap="around" w:vAnchor="page" w:hAnchor="page" w:x="1287" w:y="1383"/>
        <w:shd w:val="clear" w:color="auto" w:fill="auto"/>
        <w:spacing w:before="0" w:line="370" w:lineRule="exact"/>
        <w:ind w:left="40" w:right="20" w:firstLine="700"/>
      </w:pPr>
      <w:r>
        <w:rPr>
          <w:rStyle w:val="0pt"/>
        </w:rPr>
        <w:t xml:space="preserve">Отраслевые </w:t>
      </w:r>
      <w:r>
        <w:rPr>
          <w:rStyle w:val="0pt"/>
        </w:rPr>
        <w:t>союзы, работодатели и сельхозпроизводители обращались с аналогичными просьбами в различные органы исполнительной и законодательной власти, но проведенные совещания на различных уровнях не привели к нужному результату.</w:t>
      </w:r>
    </w:p>
    <w:p w:rsidR="00C35C20" w:rsidRDefault="005145C3">
      <w:pPr>
        <w:pStyle w:val="1"/>
        <w:framePr w:w="9350" w:h="8862" w:hRule="exact" w:wrap="around" w:vAnchor="page" w:hAnchor="page" w:x="1287" w:y="1383"/>
        <w:shd w:val="clear" w:color="auto" w:fill="auto"/>
        <w:spacing w:before="0" w:line="370" w:lineRule="exact"/>
        <w:ind w:left="40" w:right="20" w:firstLine="700"/>
      </w:pPr>
      <w:r>
        <w:rPr>
          <w:rStyle w:val="0pt"/>
        </w:rPr>
        <w:t>Если не изменить ситуацию, то по оценк</w:t>
      </w:r>
      <w:r>
        <w:rPr>
          <w:rStyle w:val="0pt"/>
        </w:rPr>
        <w:t>е Мин</w:t>
      </w:r>
      <w:r w:rsidR="00BD12FB">
        <w:rPr>
          <w:rStyle w:val="0pt"/>
        </w:rPr>
        <w:t>сельх</w:t>
      </w:r>
      <w:r>
        <w:rPr>
          <w:rStyle w:val="0pt"/>
        </w:rPr>
        <w:t>оза России потери производителей молока в этом году могут превысить 84 млрд. рублей.</w:t>
      </w:r>
    </w:p>
    <w:p w:rsidR="00C35C20" w:rsidRDefault="005145C3">
      <w:pPr>
        <w:pStyle w:val="1"/>
        <w:framePr w:w="9350" w:h="8862" w:hRule="exact" w:wrap="around" w:vAnchor="page" w:hAnchor="page" w:x="1287" w:y="1383"/>
        <w:shd w:val="clear" w:color="auto" w:fill="auto"/>
        <w:spacing w:before="0" w:line="367" w:lineRule="exact"/>
        <w:ind w:left="40" w:right="20" w:firstLine="700"/>
      </w:pPr>
      <w:r>
        <w:rPr>
          <w:rStyle w:val="0pt"/>
        </w:rPr>
        <w:t>Просим Вас дать поручение об урегулировании чрезвычайной ситуации на молочном рынке.</w:t>
      </w:r>
    </w:p>
    <w:p w:rsidR="00BD12FB" w:rsidRDefault="005145C3">
      <w:pPr>
        <w:pStyle w:val="1"/>
        <w:framePr w:w="9350" w:h="1356" w:hRule="exact" w:wrap="around" w:vAnchor="page" w:hAnchor="page" w:x="1287" w:y="11272"/>
        <w:shd w:val="clear" w:color="auto" w:fill="auto"/>
        <w:spacing w:before="0" w:line="326" w:lineRule="exact"/>
        <w:ind w:left="40" w:right="20"/>
        <w:jc w:val="left"/>
        <w:rPr>
          <w:rStyle w:val="0pt"/>
        </w:rPr>
      </w:pPr>
      <w:r>
        <w:rPr>
          <w:rStyle w:val="0pt"/>
        </w:rPr>
        <w:t xml:space="preserve">Центральный комитет </w:t>
      </w:r>
    </w:p>
    <w:p w:rsidR="00BD12FB" w:rsidRDefault="005145C3">
      <w:pPr>
        <w:pStyle w:val="1"/>
        <w:framePr w:w="9350" w:h="1356" w:hRule="exact" w:wrap="around" w:vAnchor="page" w:hAnchor="page" w:x="1287" w:y="11272"/>
        <w:shd w:val="clear" w:color="auto" w:fill="auto"/>
        <w:spacing w:before="0" w:line="326" w:lineRule="exact"/>
        <w:ind w:left="40" w:right="20"/>
        <w:jc w:val="left"/>
        <w:rPr>
          <w:rStyle w:val="0pt"/>
        </w:rPr>
      </w:pPr>
      <w:r>
        <w:rPr>
          <w:rStyle w:val="0pt"/>
        </w:rPr>
        <w:t xml:space="preserve">Профсоюза </w:t>
      </w:r>
      <w:r>
        <w:rPr>
          <w:rStyle w:val="0pt"/>
        </w:rPr>
        <w:t xml:space="preserve">работников </w:t>
      </w:r>
    </w:p>
    <w:p w:rsidR="00BD12FB" w:rsidRDefault="005145C3">
      <w:pPr>
        <w:pStyle w:val="1"/>
        <w:framePr w:w="9350" w:h="1356" w:hRule="exact" w:wrap="around" w:vAnchor="page" w:hAnchor="page" w:x="1287" w:y="11272"/>
        <w:shd w:val="clear" w:color="auto" w:fill="auto"/>
        <w:spacing w:before="0" w:line="326" w:lineRule="exact"/>
        <w:ind w:left="40" w:right="20"/>
        <w:jc w:val="left"/>
        <w:rPr>
          <w:rStyle w:val="0pt"/>
        </w:rPr>
      </w:pPr>
      <w:r>
        <w:rPr>
          <w:rStyle w:val="0pt"/>
        </w:rPr>
        <w:t xml:space="preserve">агропромышленного комплекса </w:t>
      </w:r>
    </w:p>
    <w:p w:rsidR="00C35C20" w:rsidRDefault="005145C3">
      <w:pPr>
        <w:pStyle w:val="1"/>
        <w:framePr w:w="9350" w:h="1356" w:hRule="exact" w:wrap="around" w:vAnchor="page" w:hAnchor="page" w:x="1287" w:y="11272"/>
        <w:shd w:val="clear" w:color="auto" w:fill="auto"/>
        <w:spacing w:before="0" w:line="326" w:lineRule="exact"/>
        <w:ind w:left="40" w:right="20"/>
        <w:jc w:val="left"/>
      </w:pPr>
      <w:r>
        <w:rPr>
          <w:rStyle w:val="0pt"/>
        </w:rPr>
        <w:t>Российс</w:t>
      </w:r>
      <w:r>
        <w:rPr>
          <w:rStyle w:val="0pt"/>
        </w:rPr>
        <w:t>кой Федерации</w:t>
      </w:r>
    </w:p>
    <w:p w:rsidR="00C35C20" w:rsidRDefault="005145C3">
      <w:pPr>
        <w:pStyle w:val="1"/>
        <w:framePr w:wrap="around" w:vAnchor="page" w:hAnchor="page" w:x="1287" w:y="12990"/>
        <w:shd w:val="clear" w:color="auto" w:fill="auto"/>
        <w:spacing w:before="0" w:line="240" w:lineRule="exact"/>
        <w:ind w:left="40"/>
        <w:jc w:val="left"/>
      </w:pPr>
      <w:r>
        <w:rPr>
          <w:rStyle w:val="0pt"/>
        </w:rPr>
        <w:t>17 мая 2018 года</w:t>
      </w:r>
    </w:p>
    <w:p w:rsidR="00C35C20" w:rsidRDefault="00C35C20">
      <w:pPr>
        <w:rPr>
          <w:sz w:val="2"/>
          <w:szCs w:val="2"/>
        </w:rPr>
      </w:pPr>
    </w:p>
    <w:sectPr w:rsidR="00C35C2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C3" w:rsidRDefault="005145C3">
      <w:r>
        <w:separator/>
      </w:r>
    </w:p>
  </w:endnote>
  <w:endnote w:type="continuationSeparator" w:id="0">
    <w:p w:rsidR="005145C3" w:rsidRDefault="0051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C3" w:rsidRDefault="005145C3"/>
  </w:footnote>
  <w:footnote w:type="continuationSeparator" w:id="0">
    <w:p w:rsidR="005145C3" w:rsidRDefault="005145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35C20"/>
    <w:rsid w:val="005145C3"/>
    <w:rsid w:val="00BD12FB"/>
    <w:rsid w:val="00C3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line="360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2018-06-08T08:11:00Z</dcterms:created>
  <dcterms:modified xsi:type="dcterms:W3CDTF">2018-06-08T08:14:00Z</dcterms:modified>
</cp:coreProperties>
</file>